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CF1A3F" w:rsidRDefault="009D06C3" w:rsidP="00CF1A3F">
      <w:pPr>
        <w:ind w:left="648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29207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292071" w:rsidRDefault="00292071" w:rsidP="0029207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92071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292071" w:rsidRDefault="00292071" w:rsidP="0029207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92071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292071" w:rsidRDefault="00292071" w:rsidP="009D06C3">
      <w:pPr>
        <w:spacing w:after="0"/>
        <w:rPr>
          <w:rFonts w:ascii="Times New Roman" w:hAnsi="Times New Roman"/>
          <w:b/>
        </w:rPr>
      </w:pPr>
    </w:p>
    <w:p w:rsidR="00292071" w:rsidRDefault="00292071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</w:t>
      </w:r>
      <w:proofErr w:type="gramStart"/>
      <w:r>
        <w:rPr>
          <w:rFonts w:ascii="Times New Roman" w:hAnsi="Times New Roman"/>
          <w:b/>
        </w:rPr>
        <w:t>:</w:t>
      </w:r>
      <w:r w:rsidR="003863F9" w:rsidRPr="003863F9">
        <w:rPr>
          <w:rFonts w:ascii="Times New Roman" w:hAnsi="Times New Roman"/>
          <w:b/>
          <w:sz w:val="24"/>
          <w:szCs w:val="24"/>
        </w:rPr>
        <w:t>B55801</w:t>
      </w:r>
      <w:proofErr w:type="gram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</w:t>
      </w:r>
      <w:r w:rsidR="00E428BE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6F3048" w:rsidRDefault="00292071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3863F9">
        <w:rPr>
          <w:rFonts w:ascii="Cambria" w:hAnsi="Cambria" w:cs="Times New Roman"/>
          <w:b/>
          <w:sz w:val="28"/>
          <w:szCs w:val="24"/>
        </w:rPr>
        <w:t>MATHEMATICAL FOUNDATIONS OF COMPUTER SCIENCE</w:t>
      </w:r>
      <w:r w:rsidR="003863F9">
        <w:rPr>
          <w:rFonts w:ascii="Cambria" w:hAnsi="Cambria" w:cs="Times New Roman"/>
          <w:b/>
          <w:sz w:val="28"/>
          <w:szCs w:val="24"/>
        </w:rPr>
        <w:t xml:space="preserve"> </w:t>
      </w:r>
      <w:r w:rsidR="006F3048">
        <w:rPr>
          <w:rFonts w:ascii="Cambria" w:hAnsi="Cambria" w:cs="Times New Roman"/>
          <w:b/>
          <w:sz w:val="28"/>
          <w:szCs w:val="24"/>
        </w:rPr>
        <w:br/>
      </w:r>
      <w:r>
        <w:rPr>
          <w:rFonts w:ascii="Cambria" w:hAnsi="Cambria" w:cs="Times New Roman"/>
          <w:b/>
          <w:sz w:val="28"/>
          <w:szCs w:val="24"/>
        </w:rPr>
        <w:t>(</w:t>
      </w:r>
      <w:r w:rsidR="006F3048">
        <w:rPr>
          <w:rFonts w:ascii="Cambria" w:hAnsi="Cambria" w:cs="Times New Roman"/>
          <w:b/>
          <w:sz w:val="28"/>
          <w:szCs w:val="24"/>
        </w:rPr>
        <w:t>CSE</w:t>
      </w:r>
      <w:r>
        <w:rPr>
          <w:rFonts w:ascii="Cambria" w:hAnsi="Cambria" w:cs="Times New Roman"/>
          <w:b/>
          <w:sz w:val="28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292071" w:rsidRPr="00292071" w:rsidRDefault="00292071" w:rsidP="009D06C3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92071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025"/>
        <w:gridCol w:w="709"/>
        <w:gridCol w:w="816"/>
        <w:gridCol w:w="743"/>
      </w:tblGrid>
      <w:tr w:rsidR="00396857" w:rsidRPr="007025FC" w:rsidTr="00441FFA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025FC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7F78EB" w:rsidP="00B6206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</w:rPr>
              <w:t>List the rules of inference for quantified propositions.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7025FC" w:rsidTr="00441FF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7F78EB" w:rsidP="00B62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</w:rPr>
              <w:t>What is truth table with example?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7025FC" w:rsidTr="00441FF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A9507B" w:rsidP="00B62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properties of relation?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7025FC" w:rsidTr="00441FF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A9507B" w:rsidP="00B62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Find the Transitive closure of {(</w:t>
            </w:r>
            <w:proofErr w:type="spellStart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</w:t>
            </w:r>
            <w:proofErr w:type="gramStart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,b</w:t>
            </w:r>
            <w:proofErr w:type="spellEnd"/>
            <w:proofErr w:type="gramEnd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),(</w:t>
            </w:r>
            <w:proofErr w:type="spellStart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b,c</w:t>
            </w:r>
            <w:proofErr w:type="spellEnd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),(</w:t>
            </w:r>
            <w:proofErr w:type="spellStart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c,a</w:t>
            </w:r>
            <w:proofErr w:type="spellEnd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)} relation on A={</w:t>
            </w:r>
            <w:proofErr w:type="spellStart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a,b,c,d</w:t>
            </w:r>
            <w:proofErr w:type="spellEnd"/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}.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025FC" w:rsidRPr="007025FC" w:rsidTr="009A4CC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25" w:type="dxa"/>
            <w:shd w:val="clear" w:color="auto" w:fill="auto"/>
          </w:tcPr>
          <w:p w:rsidR="007025FC" w:rsidRPr="007025FC" w:rsidRDefault="007025FC" w:rsidP="00D61FE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hAnsi="Bookman Old Style"/>
                <w:sz w:val="24"/>
                <w:szCs w:val="24"/>
              </w:rPr>
              <w:t>What is the difference between strong induction and weak induction?</w:t>
            </w:r>
          </w:p>
        </w:tc>
        <w:tc>
          <w:tcPr>
            <w:tcW w:w="709" w:type="dxa"/>
            <w:vAlign w:val="center"/>
          </w:tcPr>
          <w:p w:rsidR="007025FC" w:rsidRPr="007025FC" w:rsidRDefault="007025FC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7025FC" w:rsidRPr="007025FC" w:rsidTr="009A4CC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25" w:type="dxa"/>
            <w:shd w:val="clear" w:color="auto" w:fill="auto"/>
          </w:tcPr>
          <w:p w:rsidR="007025FC" w:rsidRPr="007025FC" w:rsidRDefault="007025FC" w:rsidP="00D61FE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hAnsi="Bookman Old Style"/>
                <w:sz w:val="24"/>
                <w:szCs w:val="24"/>
              </w:rPr>
              <w:t>Name two types of recursive algorithms.</w:t>
            </w:r>
          </w:p>
        </w:tc>
        <w:tc>
          <w:tcPr>
            <w:tcW w:w="709" w:type="dxa"/>
            <w:vAlign w:val="center"/>
          </w:tcPr>
          <w:p w:rsidR="007025FC" w:rsidRPr="007025FC" w:rsidRDefault="007025FC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7025FC" w:rsidRPr="007025FC" w:rsidRDefault="007025F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7025FC" w:rsidTr="00441FF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7C2861" w:rsidP="00B6206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the principle of inclusion-exclusion for two sets.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7025FC" w:rsidTr="00441FF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2D58B6" w:rsidP="00B6206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generating function. </w:t>
            </w:r>
            <w:r w:rsidR="00396857"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7025FC" w:rsidTr="00441FF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5C319E" w:rsidP="00B6206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two applications of binary search trees.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7025FC" w:rsidTr="00441FF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7025FC" w:rsidRDefault="005C319E" w:rsidP="00B6206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7025FC"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 order</w:t>
            </w: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, </w:t>
            </w:r>
            <w:r w:rsidR="007025FC"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preorder</w:t>
            </w: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</w:t>
            </w:r>
            <w:r w:rsidR="007025FC"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post order</w:t>
            </w:r>
            <w:r w:rsidRPr="007025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tree traversals.</w:t>
            </w:r>
          </w:p>
        </w:tc>
        <w:tc>
          <w:tcPr>
            <w:tcW w:w="709" w:type="dxa"/>
            <w:vAlign w:val="center"/>
          </w:tcPr>
          <w:p w:rsidR="00396857" w:rsidRPr="007025FC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7025FC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7025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914D2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49370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804"/>
        <w:gridCol w:w="851"/>
        <w:gridCol w:w="816"/>
        <w:gridCol w:w="34"/>
        <w:gridCol w:w="709"/>
      </w:tblGrid>
      <w:tr w:rsidR="00396857" w:rsidRPr="002D58B6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2D58B6" w:rsidRDefault="007F78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hAnsi="Bookman Old Style" w:cs="Times New Roman"/>
                <w:sz w:val="24"/>
                <w:szCs w:val="24"/>
              </w:rPr>
              <w:t>Define tautology? Show that for</w:t>
            </w:r>
            <w:r w:rsidR="005C23F7">
              <w:rPr>
                <w:rFonts w:ascii="Bookman Old Style" w:hAnsi="Bookman Old Style" w:cs="Times New Roman"/>
                <w:sz w:val="24"/>
                <w:szCs w:val="24"/>
              </w:rPr>
              <w:t xml:space="preserve"> two propositions p and q (p</w:t>
            </w:r>
            <w:r w:rsidR="007F4F9A" w:rsidRPr="005C23F7">
              <w:rPr>
                <w:rFonts w:ascii="Bookman Old Style" w:hAnsi="Bookman Old Style" w:cs="Times New Roman"/>
                <w:position w:val="-6"/>
                <w:sz w:val="24"/>
                <w:szCs w:val="24"/>
              </w:rPr>
              <w:object w:dxaOrig="2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15pt;height:13.75pt" o:ole="">
                  <v:imagedata r:id="rId7" o:title=""/>
                </v:shape>
                <o:OLEObject Type="Embed" ProgID="Equation.3" ShapeID="_x0000_i1025" DrawAspect="Content" ObjectID="_1817273562" r:id="rId8"/>
              </w:object>
            </w:r>
            <w:r w:rsidRPr="002D58B6">
              <w:rPr>
                <w:rFonts w:ascii="Bookman Old Style" w:hAnsi="Bookman Old Style" w:cs="Times New Roman"/>
                <w:sz w:val="24"/>
                <w:szCs w:val="24"/>
              </w:rPr>
              <w:t>q) v (p&lt;-&gt;q) is a   tautology.</w:t>
            </w:r>
          </w:p>
        </w:tc>
        <w:tc>
          <w:tcPr>
            <w:tcW w:w="851" w:type="dxa"/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2D58B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2D58B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2D58B6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2D58B6" w:rsidRDefault="007F78E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hAnsi="Bookman Old Style" w:cs="Times New Roman"/>
                <w:sz w:val="24"/>
                <w:szCs w:val="24"/>
              </w:rPr>
              <w:t>List and explain the methods of proof and methods of disproof with an example.</w:t>
            </w:r>
          </w:p>
        </w:tc>
        <w:tc>
          <w:tcPr>
            <w:tcW w:w="851" w:type="dxa"/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2D58B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2D58B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2D58B6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2D58B6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2D58B6" w:rsidRDefault="005D3AD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Prove </w:t>
            </w:r>
            <w:r w:rsidRPr="002D58B6">
              <w:rPr>
                <w:rStyle w:val="mo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[(</w:t>
            </w:r>
            <w:r w:rsidRPr="002D58B6">
              <w:rPr>
                <w:rStyle w:val="mi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A</w:t>
            </w:r>
            <w:r w:rsidRPr="002D58B6">
              <w:rPr>
                <w:rStyle w:val="mo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→</w:t>
            </w:r>
            <w:r w:rsidRPr="002D58B6">
              <w:rPr>
                <w:rStyle w:val="mi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B</w:t>
            </w:r>
            <w:proofErr w:type="gramStart"/>
            <w:r w:rsidRPr="002D58B6">
              <w:rPr>
                <w:rStyle w:val="mo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)</w:t>
            </w:r>
            <w:r w:rsidRPr="002D58B6">
              <w:rPr>
                <w:rStyle w:val="mo"/>
                <w:rFonts w:ascii="Cambria Math" w:hAnsi="Cambria Math" w:cs="Cambria Math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∧</w:t>
            </w:r>
            <w:proofErr w:type="gramEnd"/>
            <w:r w:rsidRPr="002D58B6">
              <w:rPr>
                <w:rStyle w:val="mi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A</w:t>
            </w:r>
            <w:r w:rsidRPr="002D58B6">
              <w:rPr>
                <w:rStyle w:val="mo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]→</w:t>
            </w:r>
            <w:r w:rsidRPr="002D58B6">
              <w:rPr>
                <w:rStyle w:val="mi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B</w:t>
            </w:r>
            <w:r w:rsidRPr="002D58B6">
              <w:rPr>
                <w:rStyle w:val="mjxassistivemathml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[(A→B)</w:t>
            </w:r>
            <w:r w:rsidRPr="002D58B6">
              <w:rPr>
                <w:rStyle w:val="mjxassistivemathml"/>
                <w:rFonts w:ascii="Cambria Math" w:hAnsi="Cambria Math" w:cs="Cambria Math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∧</w:t>
            </w:r>
            <w:r w:rsidRPr="002D58B6">
              <w:rPr>
                <w:rStyle w:val="mjxassistivemathml"/>
                <w:rFonts w:ascii="Bookman Old Style" w:hAnsi="Bookman Old Style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A]→B</w:t>
            </w:r>
            <w:r w:rsidRPr="002D58B6">
              <w:rPr>
                <w:rFonts w:ascii="Bookman Old Style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 is a tautology</w:t>
            </w:r>
            <w:r w:rsidR="00A9507B" w:rsidRPr="002D58B6">
              <w:rPr>
                <w:rFonts w:ascii="Bookman Old Style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 w:rsidRPr="002D58B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2D58B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 w:rsidRPr="002D58B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9507B" w:rsidRPr="002D58B6" w:rsidRDefault="00A9507B" w:rsidP="00A95BB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D58B6">
              <w:rPr>
                <w:rFonts w:ascii="Bookman Old Style" w:hAnsi="Bookman Old Style" w:cs="Times New Roman"/>
                <w:sz w:val="24"/>
                <w:szCs w:val="24"/>
              </w:rPr>
              <w:t>What is a quantifier? List and explain the different types of Quantifiers.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A9507B" w:rsidRPr="002D58B6" w:rsidRDefault="00A9507B" w:rsidP="00A9507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Determine whether the Relation R on the set of all integers is reflexive, symmetric ,</w:t>
            </w:r>
            <w:proofErr w:type="spellStart"/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antisymmetric</w:t>
            </w:r>
            <w:proofErr w:type="spellEnd"/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 xml:space="preserve"> and transitive where </w:t>
            </w:r>
            <w:proofErr w:type="spellStart"/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x,y€R</w:t>
            </w:r>
            <w:proofErr w:type="spellEnd"/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proofErr w:type="spellStart"/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iff</w:t>
            </w:r>
            <w:proofErr w:type="spellEnd"/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 xml:space="preserve"> x=y+1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A9507B" w:rsidRPr="002D58B6" w:rsidRDefault="00F010BA" w:rsidP="00F010B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With examples differentiate symmetric and anti-symmetric relations.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1D770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1D7704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1D77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D77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D77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D77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1D770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  </w:t>
            </w:r>
            <w:r w:rsidR="001D7704" w:rsidRPr="001D7704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A9507B" w:rsidRPr="002D58B6" w:rsidRDefault="00783D37" w:rsidP="00783D3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Describe the different operations on relations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A9507B" w:rsidRPr="002D58B6" w:rsidRDefault="00783D37" w:rsidP="00783D3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Compare and contrast different types of relations and their properties.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A9507B" w:rsidRPr="002D58B6" w:rsidRDefault="002D58B6" w:rsidP="007C28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the growth of function. 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A9507B" w:rsidRPr="002D58B6" w:rsidRDefault="007025F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Prove that every positive integer can be represented as a product of prime numbers using strong induction.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A9507B" w:rsidRPr="002D58B6" w:rsidRDefault="007025F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the mathematical induction. 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A9507B" w:rsidRPr="002D58B6" w:rsidRDefault="007C2861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List and explain the applications of inclusion- exclusion.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A9507B" w:rsidRPr="002D58B6" w:rsidRDefault="00A9507B" w:rsidP="00441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C2861" w:rsidRPr="002D58B6" w:rsidTr="00E4494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7C2861" w:rsidRPr="007025FC" w:rsidRDefault="007C2861" w:rsidP="00223267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025F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Describe the </w:t>
            </w:r>
            <w:proofErr w:type="spellStart"/>
            <w:r w:rsidRPr="007025F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bayes</w:t>
            </w:r>
            <w:proofErr w:type="spellEnd"/>
            <w:r w:rsidRPr="007025F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theorem with an example. </w:t>
            </w:r>
          </w:p>
        </w:tc>
        <w:tc>
          <w:tcPr>
            <w:tcW w:w="851" w:type="dxa"/>
            <w:vAlign w:val="center"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7C2861" w:rsidRPr="002D58B6" w:rsidTr="00E4494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7C2861" w:rsidRPr="007025FC" w:rsidRDefault="007C2861" w:rsidP="00223267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025FC">
              <w:rPr>
                <w:rFonts w:ascii="Bookman Old Style" w:hAnsi="Bookman Old Style"/>
                <w:sz w:val="24"/>
                <w:szCs w:val="24"/>
              </w:rPr>
              <w:t>Solve recurrence relation a</w:t>
            </w:r>
            <w:r w:rsidRPr="007025FC">
              <w:rPr>
                <w:rFonts w:ascii="Bookman Old Style" w:hAnsi="Bookman Old Style"/>
                <w:sz w:val="24"/>
                <w:szCs w:val="24"/>
                <w:vertAlign w:val="subscript"/>
              </w:rPr>
              <w:t>n+2</w:t>
            </w:r>
            <w:proofErr w:type="gramStart"/>
            <w:r w:rsidRPr="007025FC">
              <w:rPr>
                <w:rFonts w:ascii="Bookman Old Style" w:hAnsi="Bookman Old Style"/>
                <w:sz w:val="24"/>
                <w:szCs w:val="24"/>
              </w:rPr>
              <w:t>=(</w:t>
            </w:r>
            <w:proofErr w:type="gramEnd"/>
            <w:r w:rsidRPr="007025FC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7025FC">
              <w:rPr>
                <w:rFonts w:ascii="Bookman Old Style" w:hAnsi="Bookman Old Style"/>
                <w:sz w:val="24"/>
                <w:szCs w:val="24"/>
                <w:vertAlign w:val="subscript"/>
              </w:rPr>
              <w:t>n+1</w:t>
            </w:r>
            <w:r w:rsidRPr="007025FC">
              <w:rPr>
                <w:rFonts w:ascii="Bookman Old Style" w:hAnsi="Bookman Old Style"/>
                <w:sz w:val="24"/>
                <w:szCs w:val="24"/>
              </w:rPr>
              <w:t>)(a</w:t>
            </w:r>
            <w:r w:rsidRPr="007025FC">
              <w:rPr>
                <w:rFonts w:ascii="Bookman Old Style" w:hAnsi="Bookman Old Style"/>
                <w:sz w:val="24"/>
                <w:szCs w:val="24"/>
                <w:vertAlign w:val="subscript"/>
              </w:rPr>
              <w:t>n</w:t>
            </w:r>
            <w:r w:rsidRPr="007025FC">
              <w:rPr>
                <w:rFonts w:ascii="Bookman Old Style" w:hAnsi="Bookman Old Style"/>
                <w:sz w:val="24"/>
                <w:szCs w:val="24"/>
              </w:rPr>
              <w:t>) for n≥0 with a</w:t>
            </w:r>
            <w:r w:rsidRPr="007025FC">
              <w:rPr>
                <w:rFonts w:ascii="Bookman Old Style" w:hAnsi="Bookman Old Style"/>
                <w:sz w:val="24"/>
                <w:szCs w:val="24"/>
                <w:vertAlign w:val="subscript"/>
              </w:rPr>
              <w:t>0</w:t>
            </w:r>
            <w:r w:rsidRPr="007025FC">
              <w:rPr>
                <w:rFonts w:ascii="Bookman Old Style" w:hAnsi="Bookman Old Style"/>
                <w:sz w:val="24"/>
                <w:szCs w:val="24"/>
              </w:rPr>
              <w:t>=1,a</w:t>
            </w:r>
            <w:r w:rsidRPr="007025FC">
              <w:rPr>
                <w:rFonts w:ascii="Bookman Old Style" w:hAnsi="Bookman Old Style"/>
                <w:sz w:val="24"/>
                <w:szCs w:val="24"/>
                <w:vertAlign w:val="subscript"/>
              </w:rPr>
              <w:t>1</w:t>
            </w:r>
            <w:r w:rsidRPr="007025FC">
              <w:rPr>
                <w:rFonts w:ascii="Bookman Old Style" w:hAnsi="Bookman Old Style"/>
                <w:sz w:val="24"/>
                <w:szCs w:val="24"/>
              </w:rPr>
              <w:t>=2.</w:t>
            </w:r>
          </w:p>
        </w:tc>
        <w:tc>
          <w:tcPr>
            <w:tcW w:w="851" w:type="dxa"/>
            <w:vAlign w:val="center"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7C2861" w:rsidRPr="002D58B6" w:rsidRDefault="007C286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A157D" w:rsidRPr="002D58B6" w:rsidTr="00123E2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A157D" w:rsidRPr="002D58B6" w:rsidRDefault="00BA157D" w:rsidP="00A95BB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D58B6">
              <w:rPr>
                <w:rFonts w:ascii="Bookman Old Style" w:hAnsi="Bookman Old Style" w:cs="Times New Roman"/>
                <w:sz w:val="24"/>
                <w:szCs w:val="24"/>
              </w:rPr>
              <w:t>Explain the Adjacency Matrix representation of graphs in detail.</w:t>
            </w:r>
          </w:p>
        </w:tc>
        <w:tc>
          <w:tcPr>
            <w:tcW w:w="851" w:type="dxa"/>
            <w:vAlign w:val="center"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BA157D" w:rsidRPr="002D58B6" w:rsidTr="00441FF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A157D" w:rsidRPr="002D58B6" w:rsidRDefault="005C319E" w:rsidP="00A95BB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D58B6">
              <w:rPr>
                <w:rFonts w:ascii="Bookman Old Style" w:hAnsi="Bookman Old Style" w:cs="Times New Roman"/>
                <w:sz w:val="24"/>
                <w:szCs w:val="24"/>
              </w:rPr>
              <w:t>What is chromatic numbers? How are they useful in graph colouring? Explain with examples?</w:t>
            </w:r>
          </w:p>
        </w:tc>
        <w:tc>
          <w:tcPr>
            <w:tcW w:w="851" w:type="dxa"/>
            <w:vAlign w:val="center"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A157D" w:rsidRPr="002D58B6" w:rsidRDefault="00BA157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BA157D" w:rsidRPr="002D58B6" w:rsidRDefault="00BA157D" w:rsidP="00B620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6206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9507B" w:rsidRPr="002D58B6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9507B" w:rsidRPr="002D58B6" w:rsidRDefault="00BA157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minimum spanning trees. </w:t>
            </w:r>
          </w:p>
        </w:tc>
        <w:tc>
          <w:tcPr>
            <w:tcW w:w="851" w:type="dxa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A9507B" w:rsidRPr="002D58B6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</w:tcPr>
          <w:p w:rsidR="00A9507B" w:rsidRPr="002D58B6" w:rsidRDefault="00BA157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Draw a graph with six vertices which is </w:t>
            </w:r>
            <w:proofErr w:type="spellStart"/>
            <w:r w:rsidRPr="002D58B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Eulerian</w:t>
            </w:r>
            <w:proofErr w:type="spellEnd"/>
            <w:r w:rsidRPr="002D58B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but not Hamiltonian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A9507B" w:rsidRPr="002D58B6" w:rsidRDefault="00A950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D58B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4942" w:rsidRDefault="00E34942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4942" w:rsidRDefault="00E34942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4942" w:rsidRDefault="00E34942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4942" w:rsidRDefault="00E34942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4942" w:rsidRDefault="00E34942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4942" w:rsidRPr="00512653" w:rsidRDefault="00E34942" w:rsidP="00E349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D7704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 w:rsidRPr="001D7704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E34942" w:rsidRPr="00512653" w:rsidSect="00292071">
      <w:pgSz w:w="11906" w:h="16838"/>
      <w:pgMar w:top="540" w:right="707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271"/>
    <w:rsid w:val="00022EC7"/>
    <w:rsid w:val="0002555C"/>
    <w:rsid w:val="00034A6E"/>
    <w:rsid w:val="000466F7"/>
    <w:rsid w:val="00053A2B"/>
    <w:rsid w:val="000C1D0F"/>
    <w:rsid w:val="000D0B88"/>
    <w:rsid w:val="000D2777"/>
    <w:rsid w:val="000D749C"/>
    <w:rsid w:val="000F12BE"/>
    <w:rsid w:val="00103309"/>
    <w:rsid w:val="00150DF0"/>
    <w:rsid w:val="00155D25"/>
    <w:rsid w:val="00156348"/>
    <w:rsid w:val="001A01E5"/>
    <w:rsid w:val="001D7704"/>
    <w:rsid w:val="00227314"/>
    <w:rsid w:val="00234DD6"/>
    <w:rsid w:val="00271859"/>
    <w:rsid w:val="00284F2E"/>
    <w:rsid w:val="00292071"/>
    <w:rsid w:val="00296345"/>
    <w:rsid w:val="002A7366"/>
    <w:rsid w:val="002B12E4"/>
    <w:rsid w:val="002C5690"/>
    <w:rsid w:val="002D58B6"/>
    <w:rsid w:val="002E177B"/>
    <w:rsid w:val="003257AD"/>
    <w:rsid w:val="003573F1"/>
    <w:rsid w:val="00367582"/>
    <w:rsid w:val="003707C9"/>
    <w:rsid w:val="0037165F"/>
    <w:rsid w:val="003863F9"/>
    <w:rsid w:val="00396857"/>
    <w:rsid w:val="003A58A6"/>
    <w:rsid w:val="003C2DD8"/>
    <w:rsid w:val="003D1F3A"/>
    <w:rsid w:val="003E5FE9"/>
    <w:rsid w:val="004303C4"/>
    <w:rsid w:val="00441FFA"/>
    <w:rsid w:val="00456FF1"/>
    <w:rsid w:val="0047454F"/>
    <w:rsid w:val="00474BA7"/>
    <w:rsid w:val="00485725"/>
    <w:rsid w:val="0049370A"/>
    <w:rsid w:val="004C560F"/>
    <w:rsid w:val="004E2978"/>
    <w:rsid w:val="00504475"/>
    <w:rsid w:val="00512653"/>
    <w:rsid w:val="0051425D"/>
    <w:rsid w:val="005450AF"/>
    <w:rsid w:val="00554B1A"/>
    <w:rsid w:val="00567C4A"/>
    <w:rsid w:val="00590237"/>
    <w:rsid w:val="00593548"/>
    <w:rsid w:val="005A4A2E"/>
    <w:rsid w:val="005C23F7"/>
    <w:rsid w:val="005C319E"/>
    <w:rsid w:val="005D3ADA"/>
    <w:rsid w:val="0062034D"/>
    <w:rsid w:val="00655F00"/>
    <w:rsid w:val="006863D7"/>
    <w:rsid w:val="00686D5C"/>
    <w:rsid w:val="006913EC"/>
    <w:rsid w:val="006A2F3F"/>
    <w:rsid w:val="006D7EC7"/>
    <w:rsid w:val="006E4EE6"/>
    <w:rsid w:val="006F3048"/>
    <w:rsid w:val="006F4FA5"/>
    <w:rsid w:val="007025FC"/>
    <w:rsid w:val="007162E1"/>
    <w:rsid w:val="00750701"/>
    <w:rsid w:val="00757172"/>
    <w:rsid w:val="00780A16"/>
    <w:rsid w:val="00783D37"/>
    <w:rsid w:val="007847B7"/>
    <w:rsid w:val="007B145D"/>
    <w:rsid w:val="007B2CF8"/>
    <w:rsid w:val="007C2861"/>
    <w:rsid w:val="007F2DB7"/>
    <w:rsid w:val="007F4F9A"/>
    <w:rsid w:val="007F78EB"/>
    <w:rsid w:val="008166E1"/>
    <w:rsid w:val="00843353"/>
    <w:rsid w:val="00884594"/>
    <w:rsid w:val="00891022"/>
    <w:rsid w:val="00891BFA"/>
    <w:rsid w:val="008B5361"/>
    <w:rsid w:val="008E32BF"/>
    <w:rsid w:val="00906B65"/>
    <w:rsid w:val="009071F8"/>
    <w:rsid w:val="00910762"/>
    <w:rsid w:val="00914D23"/>
    <w:rsid w:val="00917290"/>
    <w:rsid w:val="0093182A"/>
    <w:rsid w:val="00936D89"/>
    <w:rsid w:val="00990A16"/>
    <w:rsid w:val="009C3F91"/>
    <w:rsid w:val="009D06C3"/>
    <w:rsid w:val="009F0287"/>
    <w:rsid w:val="00A07AEF"/>
    <w:rsid w:val="00A21A62"/>
    <w:rsid w:val="00A43123"/>
    <w:rsid w:val="00A50223"/>
    <w:rsid w:val="00A70A19"/>
    <w:rsid w:val="00A92095"/>
    <w:rsid w:val="00A9507B"/>
    <w:rsid w:val="00A95BBF"/>
    <w:rsid w:val="00AA1A23"/>
    <w:rsid w:val="00AA1D8C"/>
    <w:rsid w:val="00AB137D"/>
    <w:rsid w:val="00AB5201"/>
    <w:rsid w:val="00AB54D0"/>
    <w:rsid w:val="00AD4CC9"/>
    <w:rsid w:val="00AE3008"/>
    <w:rsid w:val="00AE789F"/>
    <w:rsid w:val="00AF7F5A"/>
    <w:rsid w:val="00B01745"/>
    <w:rsid w:val="00B11358"/>
    <w:rsid w:val="00B223DF"/>
    <w:rsid w:val="00B34647"/>
    <w:rsid w:val="00B50A9C"/>
    <w:rsid w:val="00B6206F"/>
    <w:rsid w:val="00B93AE5"/>
    <w:rsid w:val="00BA157D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1A3F"/>
    <w:rsid w:val="00CF2C64"/>
    <w:rsid w:val="00D03572"/>
    <w:rsid w:val="00D105C8"/>
    <w:rsid w:val="00D17111"/>
    <w:rsid w:val="00D37592"/>
    <w:rsid w:val="00D464F5"/>
    <w:rsid w:val="00D56323"/>
    <w:rsid w:val="00D61FE4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4942"/>
    <w:rsid w:val="00E428BE"/>
    <w:rsid w:val="00E67488"/>
    <w:rsid w:val="00E77988"/>
    <w:rsid w:val="00EB081D"/>
    <w:rsid w:val="00EC60A1"/>
    <w:rsid w:val="00ED6E64"/>
    <w:rsid w:val="00EF14FB"/>
    <w:rsid w:val="00F010BA"/>
    <w:rsid w:val="00F1237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5D3ADA"/>
  </w:style>
  <w:style w:type="character" w:customStyle="1" w:styleId="mi">
    <w:name w:val="mi"/>
    <w:basedOn w:val="DefaultParagraphFont"/>
    <w:rsid w:val="005D3ADA"/>
  </w:style>
  <w:style w:type="character" w:customStyle="1" w:styleId="mjxassistivemathml">
    <w:name w:val="mjx_assistive_mathml"/>
    <w:basedOn w:val="DefaultParagraphFont"/>
    <w:rsid w:val="005D3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4B23D-A705-4194-87CC-BBFA6307C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83</cp:revision>
  <cp:lastPrinted>2025-08-21T03:56:00Z</cp:lastPrinted>
  <dcterms:created xsi:type="dcterms:W3CDTF">2018-09-08T07:27:00Z</dcterms:created>
  <dcterms:modified xsi:type="dcterms:W3CDTF">2025-08-21T03:56:00Z</dcterms:modified>
</cp:coreProperties>
</file>